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8BF1CD" w14:textId="77777777" w:rsidR="00182219" w:rsidRPr="00182219" w:rsidRDefault="00182219" w:rsidP="00182219">
      <w:pPr>
        <w:rPr>
          <w:rFonts w:ascii="Times New Roman" w:hAnsi="Times New Roman" w:cs="Times New Roman"/>
          <w:sz w:val="28"/>
          <w:szCs w:val="28"/>
        </w:rPr>
      </w:pPr>
      <w:r w:rsidRPr="00182219">
        <w:rPr>
          <w:rFonts w:ascii="Times New Roman" w:hAnsi="Times New Roman" w:cs="Times New Roman"/>
          <w:sz w:val="28"/>
          <w:szCs w:val="28"/>
        </w:rPr>
        <w:t>1. Постройте график и создайте схему механических свойств программного обеспечения Matlab Simulink. U = 220 В, I</w:t>
      </w:r>
      <w:r>
        <w:rPr>
          <w:rFonts w:ascii="Times New Roman" w:hAnsi="Times New Roman" w:cs="Times New Roman"/>
          <w:sz w:val="28"/>
          <w:szCs w:val="28"/>
        </w:rPr>
        <w:t xml:space="preserve"> = 12 А, R = 0,5 Ом, C = 0,05 F</w:t>
      </w:r>
    </w:p>
    <w:p w14:paraId="0BC82576" w14:textId="77777777" w:rsidR="00182219" w:rsidRPr="00182219" w:rsidRDefault="00182219" w:rsidP="00182219">
      <w:pPr>
        <w:rPr>
          <w:rFonts w:ascii="Times New Roman" w:hAnsi="Times New Roman" w:cs="Times New Roman"/>
          <w:sz w:val="28"/>
          <w:szCs w:val="28"/>
        </w:rPr>
      </w:pPr>
      <w:r w:rsidRPr="00182219">
        <w:rPr>
          <w:rFonts w:ascii="Times New Roman" w:hAnsi="Times New Roman" w:cs="Times New Roman"/>
          <w:sz w:val="28"/>
          <w:szCs w:val="28"/>
        </w:rPr>
        <w:t>2. В Matlab Simulink нарисуйте картинку и постройте график окна настроек трехфазного двухпроводного ультрафиолетового излучения и нарисуйте график. U = 220 В, I = 12 А, R = 0,5 Ом, C = 0,05 F</w:t>
      </w:r>
    </w:p>
    <w:p w14:paraId="1851C722" w14:textId="77777777" w:rsidR="00770BD0" w:rsidRPr="00182219" w:rsidRDefault="00182219" w:rsidP="00182219">
      <w:pPr>
        <w:rPr>
          <w:rFonts w:ascii="Times New Roman" w:hAnsi="Times New Roman" w:cs="Times New Roman"/>
          <w:sz w:val="28"/>
          <w:szCs w:val="28"/>
        </w:rPr>
      </w:pPr>
      <w:r w:rsidRPr="00182219">
        <w:rPr>
          <w:rFonts w:ascii="Times New Roman" w:hAnsi="Times New Roman" w:cs="Times New Roman"/>
          <w:sz w:val="28"/>
          <w:szCs w:val="28"/>
        </w:rPr>
        <w:t>3. Постройте график переходных процессов и схему в системе, сконфигурированной в симметричной оптимистичной и оптимизированной программе в Matlab Simulink. U = 220 В, I = 12 А, R = 0,1 Ом, C = 0,05 F</w:t>
      </w:r>
    </w:p>
    <w:sectPr w:rsidR="00770BD0" w:rsidRPr="001822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2219"/>
    <w:rsid w:val="00182219"/>
    <w:rsid w:val="00770BD0"/>
    <w:rsid w:val="00907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EE08CB"/>
  <w15:docId w15:val="{1EDE2647-382D-894D-882B-790634777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80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Мурат Кунелбаев</cp:lastModifiedBy>
  <cp:revision>2</cp:revision>
  <dcterms:created xsi:type="dcterms:W3CDTF">2022-09-03T16:40:00Z</dcterms:created>
  <dcterms:modified xsi:type="dcterms:W3CDTF">2022-09-03T16:40:00Z</dcterms:modified>
</cp:coreProperties>
</file>